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CF43" w14:textId="2086423B" w:rsidR="00840A8F" w:rsidRDefault="00840A8F">
      <w:pPr>
        <w:jc w:val="center"/>
        <w:rPr>
          <w:rFonts w:ascii="方正小标宋简体" w:eastAsia="方正小标宋简体" w:hAnsi="方正小标宋简体" w:cs="方正小标宋简体"/>
          <w:sz w:val="36"/>
          <w:szCs w:val="36"/>
        </w:rPr>
      </w:pPr>
    </w:p>
    <w:p w14:paraId="7141DC0C" w14:textId="77777777" w:rsidR="00840A8F" w:rsidRDefault="00840A8F">
      <w:pPr>
        <w:jc w:val="center"/>
        <w:rPr>
          <w:rFonts w:ascii="方正小标宋简体" w:eastAsia="方正小标宋简体" w:hAnsi="方正小标宋简体" w:cs="方正小标宋简体"/>
          <w:sz w:val="36"/>
          <w:szCs w:val="36"/>
        </w:rPr>
      </w:pPr>
    </w:p>
    <w:p w14:paraId="26F29817" w14:textId="1644ADD2" w:rsidR="00840A8F" w:rsidRDefault="00F627BE">
      <w:pPr>
        <w:jc w:val="center"/>
        <w:rPr>
          <w:rFonts w:ascii="方正小标宋简体" w:eastAsia="方正小标宋简体" w:hAnsi="方正小标宋简体" w:cs="方正小标宋简体"/>
          <w:sz w:val="36"/>
          <w:szCs w:val="36"/>
        </w:rPr>
      </w:pPr>
      <w:r w:rsidRPr="00F627BE">
        <w:rPr>
          <w:rFonts w:ascii="等线" w:eastAsia="等线" w:hAnsi="等线" w:cs="Times New Roman"/>
          <w:noProof/>
          <w:szCs w:val="22"/>
        </w:rPr>
        <mc:AlternateContent>
          <mc:Choice Requires="wpg">
            <w:drawing>
              <wp:anchor distT="0" distB="0" distL="114300" distR="114300" simplePos="0" relativeHeight="251659264" behindDoc="0" locked="0" layoutInCell="1" allowOverlap="1" wp14:anchorId="63CD0477" wp14:editId="37745734">
                <wp:simplePos x="0" y="0"/>
                <wp:positionH relativeFrom="page">
                  <wp:posOffset>713105</wp:posOffset>
                </wp:positionH>
                <wp:positionV relativeFrom="page">
                  <wp:posOffset>1073150</wp:posOffset>
                </wp:positionV>
                <wp:extent cx="6159600" cy="8888400"/>
                <wp:effectExtent l="0" t="0" r="31750" b="27305"/>
                <wp:wrapNone/>
                <wp:docPr id="6" name="组合 6"/>
                <wp:cNvGraphicFramePr/>
                <a:graphic xmlns:a="http://schemas.openxmlformats.org/drawingml/2006/main">
                  <a:graphicData uri="http://schemas.microsoft.com/office/word/2010/wordprocessingGroup">
                    <wpg:wgp>
                      <wpg:cNvGrpSpPr/>
                      <wpg:grpSpPr>
                        <a:xfrm>
                          <a:off x="0" y="0"/>
                          <a:ext cx="6159600" cy="8888400"/>
                          <a:chOff x="0" y="0"/>
                          <a:chExt cx="6160119" cy="8887557"/>
                        </a:xfrm>
                      </wpg:grpSpPr>
                      <wps:wsp>
                        <wps:cNvPr id="1" name="矩形 1"/>
                        <wps:cNvSpPr/>
                        <wps:spPr>
                          <a:xfrm>
                            <a:off x="0" y="1050324"/>
                            <a:ext cx="6155690" cy="35560"/>
                          </a:xfrm>
                          <a:prstGeom prst="rect">
                            <a:avLst/>
                          </a:prstGeom>
                          <a:solidFill>
                            <a:srgbClr val="FF0000"/>
                          </a:solidFill>
                          <a:ln w="31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接连接符 2"/>
                        <wps:cNvCnPr/>
                        <wps:spPr>
                          <a:xfrm flipV="1">
                            <a:off x="0" y="1153297"/>
                            <a:ext cx="6155690" cy="7620"/>
                          </a:xfrm>
                          <a:prstGeom prst="line">
                            <a:avLst/>
                          </a:prstGeom>
                          <a:noFill/>
                          <a:ln w="12700" cap="flat" cmpd="sng" algn="ctr">
                            <a:solidFill>
                              <a:srgbClr val="FF0000"/>
                            </a:solidFill>
                            <a:prstDash val="solid"/>
                            <a:miter lim="800000"/>
                          </a:ln>
                          <a:effectLst/>
                        </wps:spPr>
                        <wps:bodyPr/>
                      </wps:wsp>
                      <wps:wsp>
                        <wps:cNvPr id="3" name="文本框 3"/>
                        <wps:cNvSpPr txBox="1"/>
                        <wps:spPr>
                          <a:xfrm>
                            <a:off x="337751" y="0"/>
                            <a:ext cx="5472000" cy="974725"/>
                          </a:xfrm>
                          <a:prstGeom prst="rect">
                            <a:avLst/>
                          </a:prstGeom>
                          <a:noFill/>
                          <a:ln>
                            <a:noFill/>
                          </a:ln>
                        </wps:spPr>
                        <wps:txbx>
                          <w:txbxContent>
                            <w:p w14:paraId="65902EA6" w14:textId="77777777" w:rsidR="00F627BE" w:rsidRPr="00794B6B" w:rsidRDefault="00F627BE" w:rsidP="00F627BE">
                              <w:pPr>
                                <w:jc w:val="center"/>
                                <w:rPr>
                                  <w:rFonts w:ascii="方正小标宋_GBK" w:eastAsia="方正小标宋_GBK"/>
                                  <w:noProof/>
                                  <w:color w:val="FF0000"/>
                                  <w:spacing w:val="20"/>
                                  <w:sz w:val="72"/>
                                  <w:szCs w:val="72"/>
                                  <w14:textOutline w14:w="0" w14:cap="flat" w14:cmpd="sng" w14:algn="ctr">
                                    <w14:noFill/>
                                    <w14:prstDash w14:val="solid"/>
                                    <w14:round/>
                                  </w14:textOutline>
                                </w:rPr>
                              </w:pPr>
                              <w:r w:rsidRPr="00794B6B">
                                <w:rPr>
                                  <w:rFonts w:ascii="方正小标宋_GBK" w:eastAsia="方正小标宋_GBK" w:hint="eastAsia"/>
                                  <w:noProof/>
                                  <w:color w:val="FF0000"/>
                                  <w:spacing w:val="20"/>
                                  <w:sz w:val="72"/>
                                  <w:szCs w:val="72"/>
                                  <w14:textOutline w14:w="0" w14:cap="flat" w14:cmpd="sng" w14:algn="ctr">
                                    <w14:noFill/>
                                    <w14:prstDash w14:val="solid"/>
                                    <w14:round/>
                                  </w14:textOutline>
                                </w:rPr>
                                <w:t>长春市生态环境局</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wps:wsp>
                        <wps:cNvPr id="4" name="矩形 4"/>
                        <wps:cNvSpPr/>
                        <wps:spPr>
                          <a:xfrm>
                            <a:off x="4119" y="8851557"/>
                            <a:ext cx="6156000" cy="36000"/>
                          </a:xfrm>
                          <a:prstGeom prst="rect">
                            <a:avLst/>
                          </a:prstGeom>
                          <a:solidFill>
                            <a:srgbClr val="FF0000"/>
                          </a:solidFill>
                          <a:ln w="31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接连接符 5"/>
                        <wps:cNvCnPr/>
                        <wps:spPr>
                          <a:xfrm flipV="1">
                            <a:off x="4119" y="8777416"/>
                            <a:ext cx="6155690" cy="7620"/>
                          </a:xfrm>
                          <a:prstGeom prst="line">
                            <a:avLst/>
                          </a:prstGeom>
                          <a:noFill/>
                          <a:ln w="1270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3CD0477" id="组合 6" o:spid="_x0000_s1026" style="position:absolute;left:0;text-align:left;margin-left:56.15pt;margin-top:84.5pt;width:485pt;height:699.85pt;z-index:251659264;mso-position-horizontal-relative:page;mso-position-vertical-relative:page;mso-width-relative:margin;mso-height-relative:margin" coordsize="61601,8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">
                <v:rect id="矩形 1" o:spid="_x0000_s1027" style="position:absolute;top:10503;width:615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" fillcolor="red" strokecolor="red" strokeweight=".25pt"/>
                <v:line id="直接连接符 2" o:spid="_x0000_s1028" style="position:absolute;flip:y;visibility:visible;mso-wrap-style:square" from="0,11532" to="61556,1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" strokecolor="red" strokeweight="1pt">
                  <v:stroke joinstyle="miter"/>
                </v:line>
                <v:shapetype id="_x0000_t202" coordsize="21600,21600" o:spt="202" path="m,l,21600r21600,l21600,xe">
                  <v:stroke joinstyle="miter"/>
                  <v:path gradientshapeok="t" o:connecttype="rect"/>
                </v:shapetype>
                <v:shape id="文本框 3" o:spid="_x0000_s1029" type="#_x0000_t202" style="position:absolute;left:3377;width:54720;height:9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fill o:detectmouseclick="t"/>
                  <v:textbox>
                    <w:txbxContent>
                      <w:p w14:paraId="65902EA6" w14:textId="77777777" w:rsidR="00F627BE" w:rsidRPr="00794B6B" w:rsidRDefault="00F627BE" w:rsidP="00F627BE">
                        <w:pPr>
                          <w:jc w:val="center"/>
                          <w:rPr>
                            <w:rFonts w:ascii="方正小标宋_GBK" w:eastAsia="方正小标宋_GBK" w:hint="eastAsia"/>
                            <w:noProof/>
                            <w:color w:val="FF0000"/>
                            <w:spacing w:val="20"/>
                            <w:sz w:val="72"/>
                            <w:szCs w:val="72"/>
                            <w14:textOutline w14:w="0" w14:cap="flat" w14:cmpd="sng" w14:algn="ctr">
                              <w14:noFill/>
                              <w14:prstDash w14:val="solid"/>
                              <w14:round/>
                            </w14:textOutline>
                          </w:rPr>
                        </w:pPr>
                        <w:r w:rsidRPr="00794B6B">
                          <w:rPr>
                            <w:rFonts w:ascii="方正小标宋_GBK" w:eastAsia="方正小标宋_GBK" w:hint="eastAsia"/>
                            <w:noProof/>
                            <w:color w:val="FF0000"/>
                            <w:spacing w:val="20"/>
                            <w:sz w:val="72"/>
                            <w:szCs w:val="72"/>
                            <w14:textOutline w14:w="0" w14:cap="flat" w14:cmpd="sng" w14:algn="ctr">
                              <w14:noFill/>
                              <w14:prstDash w14:val="solid"/>
                              <w14:round/>
                            </w14:textOutline>
                          </w:rPr>
                          <w:t>长春市生态环境局</w:t>
                        </w:r>
                      </w:p>
                    </w:txbxContent>
                  </v:textbox>
                </v:shape>
                <v:rect id="矩形 4" o:spid="_x0000_s1030" style="position:absolute;left:41;top:88515;width:615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" fillcolor="red" strokecolor="red" strokeweight=".25pt"/>
                <v:line id="直接连接符 5" o:spid="_x0000_s1031" style="position:absolute;flip:y;visibility:visible;mso-wrap-style:square" from="41,87774" to="61598,8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" strokecolor="red" strokeweight="1pt">
                  <v:stroke joinstyle="miter"/>
                </v:line>
                <w10:wrap anchorx="page" anchory="page"/>
              </v:group>
            </w:pict>
          </mc:Fallback>
        </mc:AlternateContent>
      </w:r>
    </w:p>
    <w:p w14:paraId="2F75AD12" w14:textId="0CA8C814" w:rsidR="00037E1B" w:rsidRDefault="00D65F8C" w:rsidP="00037E1B">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长环辐建（表）〔2</w:t>
      </w:r>
      <w:r>
        <w:rPr>
          <w:rFonts w:ascii="仿宋_GB2312" w:eastAsia="仿宋_GB2312" w:hAnsi="仿宋_GB2312" w:cs="仿宋_GB2312"/>
          <w:sz w:val="32"/>
          <w:szCs w:val="32"/>
        </w:rPr>
        <w:t>025</w:t>
      </w:r>
      <w:r>
        <w:rPr>
          <w:rFonts w:ascii="仿宋_GB2312" w:eastAsia="仿宋_GB2312" w:hAnsi="仿宋_GB2312" w:cs="仿宋_GB2312" w:hint="eastAsia"/>
          <w:sz w:val="32"/>
          <w:szCs w:val="32"/>
        </w:rPr>
        <w:t>〕</w:t>
      </w:r>
      <w:r w:rsidR="00B256B1">
        <w:rPr>
          <w:rFonts w:ascii="仿宋_GB2312" w:eastAsia="仿宋_GB2312" w:hAnsi="仿宋_GB2312" w:cs="仿宋_GB2312"/>
          <w:sz w:val="32"/>
          <w:szCs w:val="32"/>
        </w:rPr>
        <w:t>1</w:t>
      </w:r>
      <w:r w:rsidR="0039539A">
        <w:rPr>
          <w:rFonts w:ascii="仿宋_GB2312" w:eastAsia="仿宋_GB2312" w:hAnsi="仿宋_GB2312" w:cs="仿宋_GB2312"/>
          <w:sz w:val="32"/>
          <w:szCs w:val="32"/>
        </w:rPr>
        <w:t>1</w:t>
      </w:r>
      <w:r>
        <w:rPr>
          <w:rFonts w:ascii="仿宋_GB2312" w:eastAsia="仿宋_GB2312" w:hAnsi="仿宋_GB2312" w:cs="仿宋_GB2312" w:hint="eastAsia"/>
          <w:sz w:val="32"/>
          <w:szCs w:val="32"/>
        </w:rPr>
        <w:t>号</w:t>
      </w:r>
    </w:p>
    <w:p w14:paraId="09D6BECA" w14:textId="77777777" w:rsidR="00037E1B" w:rsidRPr="00037E1B" w:rsidRDefault="00037E1B" w:rsidP="00037E1B">
      <w:pPr>
        <w:jc w:val="right"/>
        <w:rPr>
          <w:rFonts w:ascii="仿宋_GB2312" w:eastAsia="仿宋_GB2312" w:hAnsi="仿宋_GB2312" w:cs="仿宋_GB2312"/>
          <w:sz w:val="32"/>
          <w:szCs w:val="32"/>
        </w:rPr>
      </w:pPr>
    </w:p>
    <w:p w14:paraId="605C6DC3" w14:textId="598D1326" w:rsidR="00840A8F" w:rsidRPr="0028188E" w:rsidRDefault="0039539A">
      <w:pPr>
        <w:jc w:val="center"/>
        <w:rPr>
          <w:rFonts w:ascii="方正小标宋简体" w:eastAsia="方正小标宋简体" w:hAnsi="方正小标宋简体" w:cs="方正小标宋简体"/>
          <w:sz w:val="36"/>
          <w:szCs w:val="36"/>
        </w:rPr>
      </w:pPr>
      <w:r w:rsidRPr="0039539A">
        <w:rPr>
          <w:rFonts w:ascii="方正小标宋简体" w:eastAsia="方正小标宋简体" w:hAnsi="方正小标宋简体" w:cs="方正小标宋简体" w:hint="eastAsia"/>
          <w:sz w:val="36"/>
          <w:szCs w:val="36"/>
        </w:rPr>
        <w:t>关于吉林省汉华智能装备制造股份有限公司X射线数字成像检测设备建设项目环境影响报告表的批复</w:t>
      </w:r>
    </w:p>
    <w:p w14:paraId="26D084E1" w14:textId="77777777" w:rsidR="00840A8F" w:rsidRDefault="00840A8F">
      <w:pPr>
        <w:ind w:firstLineChars="200" w:firstLine="640"/>
        <w:rPr>
          <w:rFonts w:ascii="仿宋_GB2312" w:eastAsia="仿宋_GB2312" w:hAnsi="仿宋_GB2312" w:cs="仿宋_GB2312"/>
          <w:sz w:val="32"/>
          <w:szCs w:val="32"/>
        </w:rPr>
      </w:pPr>
    </w:p>
    <w:p w14:paraId="3716C8AF" w14:textId="38032951" w:rsidR="00840A8F" w:rsidRDefault="0039539A" w:rsidP="00926E6C">
      <w:pPr>
        <w:rPr>
          <w:rFonts w:ascii="仿宋_GB2312" w:eastAsia="仿宋_GB2312" w:hAnsi="仿宋_GB2312" w:cs="仿宋_GB2312"/>
          <w:sz w:val="32"/>
          <w:szCs w:val="32"/>
        </w:rPr>
      </w:pPr>
      <w:r w:rsidRPr="0039539A">
        <w:rPr>
          <w:rFonts w:ascii="仿宋_GB2312" w:eastAsia="仿宋_GB2312" w:hAnsi="仿宋_GB2312" w:cs="仿宋_GB2312" w:hint="eastAsia"/>
          <w:sz w:val="32"/>
          <w:szCs w:val="32"/>
        </w:rPr>
        <w:t>吉林省汉华智能装备制造股份有限公司</w:t>
      </w:r>
      <w:r w:rsidR="000A1460">
        <w:rPr>
          <w:rFonts w:ascii="仿宋_GB2312" w:eastAsia="仿宋_GB2312" w:hAnsi="仿宋_GB2312" w:cs="仿宋_GB2312" w:hint="eastAsia"/>
          <w:sz w:val="32"/>
          <w:szCs w:val="32"/>
        </w:rPr>
        <w:t>：</w:t>
      </w:r>
    </w:p>
    <w:p w14:paraId="07EE0F07" w14:textId="602DA4D6" w:rsidR="00605890" w:rsidRPr="00605890" w:rsidRDefault="0039539A" w:rsidP="00605890">
      <w:pPr>
        <w:ind w:firstLineChars="200" w:firstLine="640"/>
        <w:rPr>
          <w:rFonts w:ascii="仿宋_GB2312" w:eastAsia="仿宋_GB2312" w:hAnsi="仿宋_GB2312" w:cs="仿宋_GB2312"/>
          <w:sz w:val="32"/>
          <w:szCs w:val="32"/>
        </w:rPr>
      </w:pPr>
      <w:r w:rsidRPr="0039539A">
        <w:rPr>
          <w:rFonts w:ascii="仿宋_GB2312" w:eastAsia="仿宋_GB2312" w:hAnsi="仿宋_GB2312" w:cs="仿宋_GB2312" w:hint="eastAsia"/>
          <w:sz w:val="32"/>
          <w:szCs w:val="32"/>
        </w:rPr>
        <w:t>你单位报送的《关于吉林省汉华智能装备制造股份有限公司X射线数字成像检测设备建设项目环境影响报告表的审批申请》及相关材料收悉，根据环境影响报告表的评价结论和长春市环境工程评估中心的评估意见，经研究，批复如下</w:t>
      </w:r>
      <w:r w:rsidR="00605890" w:rsidRPr="00605890">
        <w:rPr>
          <w:rFonts w:ascii="仿宋_GB2312" w:eastAsia="仿宋_GB2312" w:hAnsi="仿宋_GB2312" w:cs="仿宋_GB2312" w:hint="eastAsia"/>
          <w:sz w:val="32"/>
          <w:szCs w:val="32"/>
        </w:rPr>
        <w:t>：</w:t>
      </w:r>
    </w:p>
    <w:p w14:paraId="308A83D7" w14:textId="04C0AD13" w:rsidR="000A1460" w:rsidRPr="000A1460" w:rsidRDefault="0039539A" w:rsidP="000A1460">
      <w:pPr>
        <w:ind w:firstLineChars="200" w:firstLine="640"/>
        <w:rPr>
          <w:rFonts w:ascii="仿宋_GB2312" w:eastAsia="仿宋_GB2312" w:hAnsi="仿宋_GB2312" w:cs="仿宋_GB2312"/>
          <w:sz w:val="32"/>
          <w:szCs w:val="32"/>
        </w:rPr>
      </w:pPr>
      <w:r w:rsidRPr="0039539A">
        <w:rPr>
          <w:rFonts w:ascii="仿宋_GB2312" w:eastAsia="仿宋_GB2312" w:hAnsi="仿宋_GB2312" w:cs="仿宋_GB2312" w:hint="eastAsia"/>
          <w:sz w:val="32"/>
          <w:szCs w:val="32"/>
        </w:rPr>
        <w:t>一、项目建设地点位于吉林省长春市德惠市米沙子镇四家子村吉林省汉华智能装备制造股份有限公司车间三。主要建设内容为在车间三南侧隔间建设1套UND450型X射线数字成像检测设备，包括X射线探伤机(450千伏/3.3毫安，Ⅱ类射线装置)和配套的探伤铅室、操作台等。项目总投资300万元，其中环保投资30万元。</w:t>
      </w:r>
    </w:p>
    <w:p w14:paraId="4CF0898D" w14:textId="511398F4" w:rsidR="000A1460" w:rsidRPr="000A1460" w:rsidRDefault="0039539A" w:rsidP="000A1460">
      <w:pPr>
        <w:ind w:firstLineChars="200" w:firstLine="640"/>
        <w:rPr>
          <w:rFonts w:ascii="仿宋_GB2312" w:eastAsia="仿宋_GB2312" w:hAnsi="仿宋_GB2312" w:cs="仿宋_GB2312"/>
          <w:sz w:val="32"/>
          <w:szCs w:val="32"/>
        </w:rPr>
      </w:pPr>
      <w:r w:rsidRPr="0039539A">
        <w:rPr>
          <w:rFonts w:ascii="仿宋_GB2312" w:eastAsia="仿宋_GB2312" w:hAnsi="仿宋_GB2312" w:cs="仿宋_GB2312" w:hint="eastAsia"/>
          <w:sz w:val="32"/>
          <w:szCs w:val="32"/>
        </w:rPr>
        <w:t>二、该项目通过专家评审，经审查认为卫康环保科技（浙江）</w:t>
      </w:r>
      <w:r w:rsidRPr="0039539A">
        <w:rPr>
          <w:rFonts w:ascii="仿宋_GB2312" w:eastAsia="仿宋_GB2312" w:hAnsi="仿宋_GB2312" w:cs="仿宋_GB2312" w:hint="eastAsia"/>
          <w:sz w:val="32"/>
          <w:szCs w:val="32"/>
        </w:rPr>
        <w:lastRenderedPageBreak/>
        <w:t>有限公司编制的环评报告表符合有关技术要求，评价结论可信。我局原则同意该项目环境影响报告表结论及所提出的环境保护措施。</w:t>
      </w:r>
    </w:p>
    <w:p w14:paraId="50DB1326" w14:textId="32BC842D" w:rsidR="00137022" w:rsidRPr="00137022" w:rsidRDefault="00B256B1" w:rsidP="00137022">
      <w:pPr>
        <w:ind w:firstLineChars="200" w:firstLine="640"/>
        <w:rPr>
          <w:rFonts w:ascii="仿宋_GB2312" w:eastAsia="仿宋_GB2312" w:hAnsi="仿宋_GB2312" w:cs="仿宋_GB2312"/>
          <w:sz w:val="32"/>
          <w:szCs w:val="32"/>
        </w:rPr>
      </w:pPr>
      <w:r w:rsidRPr="00B256B1">
        <w:rPr>
          <w:rFonts w:ascii="仿宋_GB2312" w:eastAsia="仿宋_GB2312" w:hAnsi="仿宋_GB2312" w:cs="仿宋_GB2312" w:hint="eastAsia"/>
          <w:sz w:val="32"/>
          <w:szCs w:val="32"/>
        </w:rPr>
        <w:t>三、项目建设和运行中应重点做好以下环境保护工作</w:t>
      </w:r>
      <w:r>
        <w:rPr>
          <w:rFonts w:ascii="仿宋_GB2312" w:eastAsia="仿宋_GB2312" w:hAnsi="仿宋_GB2312" w:cs="仿宋_GB2312" w:hint="eastAsia"/>
          <w:sz w:val="32"/>
          <w:szCs w:val="32"/>
        </w:rPr>
        <w:t>：</w:t>
      </w:r>
    </w:p>
    <w:p w14:paraId="5B2D4D81" w14:textId="77777777" w:rsidR="0039539A" w:rsidRPr="0039539A" w:rsidRDefault="0039539A" w:rsidP="0039539A">
      <w:pPr>
        <w:ind w:firstLineChars="200" w:firstLine="640"/>
        <w:rPr>
          <w:rFonts w:ascii="仿宋_GB2312" w:eastAsia="仿宋_GB2312" w:hAnsi="仿宋_GB2312" w:cs="仿宋_GB2312" w:hint="eastAsia"/>
          <w:sz w:val="32"/>
          <w:szCs w:val="32"/>
        </w:rPr>
      </w:pPr>
      <w:r w:rsidRPr="0039539A">
        <w:rPr>
          <w:rFonts w:ascii="仿宋_GB2312" w:eastAsia="仿宋_GB2312" w:hAnsi="仿宋_GB2312" w:cs="仿宋_GB2312" w:hint="eastAsia"/>
          <w:sz w:val="32"/>
          <w:szCs w:val="32"/>
        </w:rPr>
        <w:t>(一)明确辐射管理机构和职责，建立操作规程、岗位职责辐射防护、安全保卫、设备维修、使用登记、辐射事故应急预案等规章制度，并严格执行。</w:t>
      </w:r>
    </w:p>
    <w:p w14:paraId="740340F3" w14:textId="77777777" w:rsidR="0039539A" w:rsidRPr="0039539A" w:rsidRDefault="0039539A" w:rsidP="0039539A">
      <w:pPr>
        <w:ind w:firstLineChars="200" w:firstLine="640"/>
        <w:rPr>
          <w:rFonts w:ascii="仿宋_GB2312" w:eastAsia="仿宋_GB2312" w:hAnsi="仿宋_GB2312" w:cs="仿宋_GB2312" w:hint="eastAsia"/>
          <w:sz w:val="32"/>
          <w:szCs w:val="32"/>
        </w:rPr>
      </w:pPr>
      <w:r w:rsidRPr="0039539A">
        <w:rPr>
          <w:rFonts w:ascii="仿宋_GB2312" w:eastAsia="仿宋_GB2312" w:hAnsi="仿宋_GB2312" w:cs="仿宋_GB2312" w:hint="eastAsia"/>
          <w:sz w:val="32"/>
          <w:szCs w:val="32"/>
        </w:rPr>
        <w:t>(二)加强辐射安全管理，严格落实各项辐射安全防护措施，按照国家有关安全和防护标准的要求划分监督区、控制区，设立明显的“电离辐射”标志、警示语句和工作状态指示灯。</w:t>
      </w:r>
    </w:p>
    <w:p w14:paraId="3BDFAA7B" w14:textId="77777777" w:rsidR="0039539A" w:rsidRPr="0039539A" w:rsidRDefault="0039539A" w:rsidP="0039539A">
      <w:pPr>
        <w:ind w:firstLineChars="200" w:firstLine="640"/>
        <w:rPr>
          <w:rFonts w:ascii="仿宋_GB2312" w:eastAsia="仿宋_GB2312" w:hAnsi="仿宋_GB2312" w:cs="仿宋_GB2312" w:hint="eastAsia"/>
          <w:sz w:val="32"/>
          <w:szCs w:val="32"/>
        </w:rPr>
      </w:pPr>
      <w:r w:rsidRPr="0039539A">
        <w:rPr>
          <w:rFonts w:ascii="仿宋_GB2312" w:eastAsia="仿宋_GB2312" w:hAnsi="仿宋_GB2312" w:cs="仿宋_GB2312" w:hint="eastAsia"/>
          <w:sz w:val="32"/>
          <w:szCs w:val="32"/>
        </w:rPr>
        <w:t>(三)配备必要的辐射监测仪器和防护用品，按照国家环境监测规范，定期对辐射工作场所进行辐射监测，建立个人剂量档案和职业健康监护档案。</w:t>
      </w:r>
    </w:p>
    <w:p w14:paraId="0E9C026F" w14:textId="77777777" w:rsidR="0039539A" w:rsidRPr="0039539A" w:rsidRDefault="0039539A" w:rsidP="0039539A">
      <w:pPr>
        <w:ind w:firstLineChars="200" w:firstLine="640"/>
        <w:rPr>
          <w:rFonts w:ascii="仿宋_GB2312" w:eastAsia="仿宋_GB2312" w:hAnsi="仿宋_GB2312" w:cs="仿宋_GB2312" w:hint="eastAsia"/>
          <w:sz w:val="32"/>
          <w:szCs w:val="32"/>
        </w:rPr>
      </w:pPr>
      <w:r w:rsidRPr="0039539A">
        <w:rPr>
          <w:rFonts w:ascii="仿宋_GB2312" w:eastAsia="仿宋_GB2312" w:hAnsi="仿宋_GB2312" w:cs="仿宋_GB2312" w:hint="eastAsia"/>
          <w:sz w:val="32"/>
          <w:szCs w:val="32"/>
        </w:rPr>
        <w:t>(四)辐射安全管理人员和辐射工作人员应按要求通过核技术利用辐射安全与防护考核。</w:t>
      </w:r>
    </w:p>
    <w:p w14:paraId="635BA729" w14:textId="12161652" w:rsidR="000A1460" w:rsidRPr="000A1460" w:rsidRDefault="0039539A" w:rsidP="0039539A">
      <w:pPr>
        <w:ind w:firstLineChars="200" w:firstLine="640"/>
        <w:rPr>
          <w:rFonts w:ascii="仿宋_GB2312" w:eastAsia="仿宋_GB2312" w:hAnsi="仿宋_GB2312" w:cs="仿宋_GB2312"/>
          <w:sz w:val="32"/>
          <w:szCs w:val="32"/>
        </w:rPr>
      </w:pPr>
      <w:r w:rsidRPr="0039539A">
        <w:rPr>
          <w:rFonts w:ascii="仿宋_GB2312" w:eastAsia="仿宋_GB2312" w:hAnsi="仿宋_GB2312" w:cs="仿宋_GB2312" w:hint="eastAsia"/>
          <w:sz w:val="32"/>
          <w:szCs w:val="32"/>
        </w:rPr>
        <w:t>(五)每年按相关要求编写放射性同位素与射线装置安全和防护状况年度评估报告，上传至全国核技术利用辐射安全申报系统，并报辐射安全许可证发证部门。</w:t>
      </w:r>
    </w:p>
    <w:p w14:paraId="208D6C89" w14:textId="77777777" w:rsidR="0039539A" w:rsidRPr="0039539A" w:rsidRDefault="0039539A" w:rsidP="0039539A">
      <w:pPr>
        <w:ind w:firstLineChars="200" w:firstLine="640"/>
        <w:rPr>
          <w:rFonts w:ascii="仿宋_GB2312" w:eastAsia="仿宋_GB2312" w:hAnsi="仿宋_GB2312" w:cs="仿宋_GB2312" w:hint="eastAsia"/>
          <w:sz w:val="32"/>
          <w:szCs w:val="32"/>
        </w:rPr>
      </w:pPr>
      <w:r w:rsidRPr="0039539A">
        <w:rPr>
          <w:rFonts w:ascii="仿宋_GB2312" w:eastAsia="仿宋_GB2312" w:hAnsi="仿宋_GB2312" w:cs="仿宋_GB2312" w:hint="eastAsia"/>
          <w:sz w:val="32"/>
          <w:szCs w:val="32"/>
        </w:rPr>
        <w:t>四、项目建设应严格执行环境保护设施与主体工程同时设计、同时施工、同时投入使用的环境保护“三同时”制度，并按照规</w:t>
      </w:r>
      <w:r w:rsidRPr="0039539A">
        <w:rPr>
          <w:rFonts w:ascii="仿宋_GB2312" w:eastAsia="仿宋_GB2312" w:hAnsi="仿宋_GB2312" w:cs="仿宋_GB2312" w:hint="eastAsia"/>
          <w:sz w:val="32"/>
          <w:szCs w:val="32"/>
        </w:rPr>
        <w:lastRenderedPageBreak/>
        <w:t>定及时办理辐射安全许可证。项目建成后，须依法进行环境保护验收，经验收合格后，方可正式投入运行。</w:t>
      </w:r>
    </w:p>
    <w:p w14:paraId="6C897EBC" w14:textId="77777777" w:rsidR="0039539A" w:rsidRPr="0039539A" w:rsidRDefault="0039539A" w:rsidP="0039539A">
      <w:pPr>
        <w:ind w:firstLineChars="200" w:firstLine="640"/>
        <w:rPr>
          <w:rFonts w:ascii="仿宋_GB2312" w:eastAsia="仿宋_GB2312" w:hAnsi="仿宋_GB2312" w:cs="仿宋_GB2312" w:hint="eastAsia"/>
          <w:sz w:val="32"/>
          <w:szCs w:val="32"/>
        </w:rPr>
      </w:pPr>
      <w:r w:rsidRPr="0039539A">
        <w:rPr>
          <w:rFonts w:ascii="仿宋_GB2312" w:eastAsia="仿宋_GB2312" w:hAnsi="仿宋_GB2312" w:cs="仿宋_GB2312" w:hint="eastAsia"/>
          <w:sz w:val="32"/>
          <w:szCs w:val="32"/>
        </w:rPr>
        <w:t>五、工程的性质、规模、地点、采用的生产工艺或者防治污染措施发生重大变动的，应当重新报批该项目的环境影响评价文件。本批复自批准之日起超过五年，方决定该项目开工建设，环境影响报告表应当报我局重新审核。</w:t>
      </w:r>
    </w:p>
    <w:p w14:paraId="4D16D7A4" w14:textId="71CFF0A0" w:rsidR="000A1460" w:rsidRPr="000A1460" w:rsidRDefault="0039539A" w:rsidP="0039539A">
      <w:pPr>
        <w:ind w:firstLineChars="200" w:firstLine="640"/>
        <w:rPr>
          <w:rFonts w:ascii="仿宋_GB2312" w:eastAsia="仿宋_GB2312" w:hAnsi="仿宋_GB2312" w:cs="仿宋_GB2312"/>
          <w:sz w:val="32"/>
          <w:szCs w:val="32"/>
        </w:rPr>
      </w:pPr>
      <w:r w:rsidRPr="0039539A">
        <w:rPr>
          <w:rFonts w:ascii="仿宋_GB2312" w:eastAsia="仿宋_GB2312" w:hAnsi="仿宋_GB2312" w:cs="仿宋_GB2312" w:hint="eastAsia"/>
          <w:sz w:val="32"/>
          <w:szCs w:val="32"/>
        </w:rPr>
        <w:t>六、接此批复后20个工作日内，将环境影响报告表及批复文件送至长春市生态环境局德惠市分局，并按规定接受各级生态环境行政主管部门监督检查。请长春市生态环境局德惠市分局做好该项目施工期和运营期的环境保护日常监管工作。</w:t>
      </w:r>
    </w:p>
    <w:p w14:paraId="005B9E86" w14:textId="77777777" w:rsidR="000A1460" w:rsidRPr="000A1460" w:rsidRDefault="000A1460" w:rsidP="000A1460">
      <w:pPr>
        <w:ind w:firstLineChars="200" w:firstLine="640"/>
        <w:rPr>
          <w:rFonts w:ascii="仿宋_GB2312" w:eastAsia="仿宋_GB2312" w:hAnsi="仿宋_GB2312" w:cs="仿宋_GB2312"/>
          <w:sz w:val="32"/>
          <w:szCs w:val="32"/>
        </w:rPr>
      </w:pPr>
    </w:p>
    <w:p w14:paraId="1C17F49C" w14:textId="77777777" w:rsidR="000A1460" w:rsidRPr="000A1460" w:rsidRDefault="000A1460" w:rsidP="000A1460">
      <w:pPr>
        <w:ind w:firstLineChars="200" w:firstLine="640"/>
        <w:rPr>
          <w:rFonts w:ascii="仿宋_GB2312" w:eastAsia="仿宋_GB2312" w:hAnsi="仿宋_GB2312" w:cs="仿宋_GB2312"/>
          <w:sz w:val="32"/>
          <w:szCs w:val="32"/>
        </w:rPr>
      </w:pPr>
    </w:p>
    <w:p w14:paraId="1CB90E07" w14:textId="77777777" w:rsidR="000A1460" w:rsidRDefault="000A1460" w:rsidP="000A1460">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长春市生态环境局    </w:t>
      </w:r>
    </w:p>
    <w:p w14:paraId="025BE323" w14:textId="14D4CB46" w:rsidR="000A1460" w:rsidRDefault="000A1460" w:rsidP="000A1460">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2025年</w:t>
      </w:r>
      <w:r w:rsidR="002F28D6">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sidR="0039539A">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r w:rsidR="00710A8C">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 xml:space="preserve">   </w:t>
      </w:r>
    </w:p>
    <w:sectPr w:rsidR="000A1460">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FE5DF" w14:textId="77777777" w:rsidR="00173E99" w:rsidRDefault="00173E99" w:rsidP="0028188E">
      <w:r>
        <w:separator/>
      </w:r>
    </w:p>
  </w:endnote>
  <w:endnote w:type="continuationSeparator" w:id="0">
    <w:p w14:paraId="74AD62A3" w14:textId="77777777" w:rsidR="00173E99" w:rsidRDefault="00173E99" w:rsidP="0028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2137" w14:textId="77777777" w:rsidR="00173E99" w:rsidRDefault="00173E99" w:rsidP="0028188E">
      <w:r>
        <w:separator/>
      </w:r>
    </w:p>
  </w:footnote>
  <w:footnote w:type="continuationSeparator" w:id="0">
    <w:p w14:paraId="0BF0EB31" w14:textId="77777777" w:rsidR="00173E99" w:rsidRDefault="00173E99" w:rsidP="0028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580007"/>
    <w:rsid w:val="000209C7"/>
    <w:rsid w:val="00037E1B"/>
    <w:rsid w:val="000A1460"/>
    <w:rsid w:val="00137022"/>
    <w:rsid w:val="00173E99"/>
    <w:rsid w:val="0028188E"/>
    <w:rsid w:val="002E601F"/>
    <w:rsid w:val="002F28D6"/>
    <w:rsid w:val="0039539A"/>
    <w:rsid w:val="00605890"/>
    <w:rsid w:val="006C469A"/>
    <w:rsid w:val="00710A8C"/>
    <w:rsid w:val="00840A8F"/>
    <w:rsid w:val="008E36FA"/>
    <w:rsid w:val="00926E6C"/>
    <w:rsid w:val="009A0276"/>
    <w:rsid w:val="00A442B2"/>
    <w:rsid w:val="00B07F27"/>
    <w:rsid w:val="00B256B1"/>
    <w:rsid w:val="00B8150D"/>
    <w:rsid w:val="00B97759"/>
    <w:rsid w:val="00D65F8C"/>
    <w:rsid w:val="00DA5E9B"/>
    <w:rsid w:val="00E60B87"/>
    <w:rsid w:val="00F627BE"/>
    <w:rsid w:val="00FA30B0"/>
    <w:rsid w:val="2A383867"/>
    <w:rsid w:val="38580007"/>
    <w:rsid w:val="45DE76C0"/>
    <w:rsid w:val="48B87C5F"/>
    <w:rsid w:val="617F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F156"/>
  <w15:docId w15:val="{D7166CE7-EBF1-44BF-8456-461722EC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37E1B"/>
    <w:rPr>
      <w:sz w:val="18"/>
      <w:szCs w:val="18"/>
    </w:rPr>
  </w:style>
  <w:style w:type="character" w:customStyle="1" w:styleId="a4">
    <w:name w:val="批注框文本 字符"/>
    <w:basedOn w:val="a0"/>
    <w:link w:val="a3"/>
    <w:rsid w:val="00037E1B"/>
    <w:rPr>
      <w:kern w:val="2"/>
      <w:sz w:val="18"/>
      <w:szCs w:val="18"/>
    </w:rPr>
  </w:style>
  <w:style w:type="paragraph" w:styleId="a5">
    <w:name w:val="header"/>
    <w:basedOn w:val="a"/>
    <w:link w:val="a6"/>
    <w:rsid w:val="002818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8188E"/>
    <w:rPr>
      <w:kern w:val="2"/>
      <w:sz w:val="18"/>
      <w:szCs w:val="18"/>
    </w:rPr>
  </w:style>
  <w:style w:type="paragraph" w:styleId="a7">
    <w:name w:val="footer"/>
    <w:basedOn w:val="a"/>
    <w:link w:val="a8"/>
    <w:rsid w:val="0028188E"/>
    <w:pPr>
      <w:tabs>
        <w:tab w:val="center" w:pos="4153"/>
        <w:tab w:val="right" w:pos="8306"/>
      </w:tabs>
      <w:snapToGrid w:val="0"/>
      <w:jc w:val="left"/>
    </w:pPr>
    <w:rPr>
      <w:sz w:val="18"/>
      <w:szCs w:val="18"/>
    </w:rPr>
  </w:style>
  <w:style w:type="character" w:customStyle="1" w:styleId="a8">
    <w:name w:val="页脚 字符"/>
    <w:basedOn w:val="a0"/>
    <w:link w:val="a7"/>
    <w:rsid w:val="0028188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付先生</dc:creator>
  <cp:lastModifiedBy>Admin</cp:lastModifiedBy>
  <cp:revision>10</cp:revision>
  <cp:lastPrinted>2025-05-09T06:04:00Z</cp:lastPrinted>
  <dcterms:created xsi:type="dcterms:W3CDTF">2025-03-25T02:47:00Z</dcterms:created>
  <dcterms:modified xsi:type="dcterms:W3CDTF">2025-07-08T06:34:00Z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3C6D30C4CA7548899776A315A76031FE_11</vt:lpwstr>
  </property>
  <property fmtid="{D5CDD505-2E9C-101B-9397-08002B2CF9AE}" pid="4" name="KSOTemplateDocerSaveRecord">
    <vt:lpwstr>eyJoZGlkIjoiODNhODMwMGFhZmI3MzNjODBmNTBmMmQ4MWVkYzY4MTEiLCJ1c2VySWQiOiI4MDcwNzM4ODYifQ==</vt:lpwstr>
  </property>
</Properties>
</file>